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59" w:rsidRDefault="00CE4259" w:rsidP="008562E2">
      <w:pPr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C646108" wp14:editId="31EB7A00">
            <wp:extent cx="5760720" cy="640715"/>
            <wp:effectExtent l="0" t="0" r="0" b="698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E2" w:rsidRPr="008562E2" w:rsidRDefault="008562E2" w:rsidP="008562E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562E2">
        <w:rPr>
          <w:rFonts w:ascii="Times New Roman" w:hAnsi="Times New Roman" w:cs="Times New Roman"/>
        </w:rPr>
        <w:t>Pińczów 2019-03-18</w:t>
      </w:r>
    </w:p>
    <w:p w:rsidR="00B946DA" w:rsidRPr="008562E2" w:rsidRDefault="005F4E42">
      <w:pPr>
        <w:rPr>
          <w:rFonts w:ascii="Times New Roman" w:hAnsi="Times New Roman" w:cs="Times New Roman"/>
        </w:rPr>
      </w:pPr>
      <w:r w:rsidRPr="008562E2">
        <w:rPr>
          <w:rFonts w:ascii="Times New Roman" w:hAnsi="Times New Roman" w:cs="Times New Roman"/>
        </w:rPr>
        <w:t>Pi</w:t>
      </w:r>
      <w:r w:rsidR="008562E2" w:rsidRPr="008562E2">
        <w:rPr>
          <w:rFonts w:ascii="Times New Roman" w:hAnsi="Times New Roman" w:cs="Times New Roman"/>
        </w:rPr>
        <w:t xml:space="preserve">PR.IV.041.4.D.2017 </w:t>
      </w:r>
    </w:p>
    <w:p w:rsidR="008562E2" w:rsidRPr="008562E2" w:rsidRDefault="008562E2" w:rsidP="008562E2">
      <w:pPr>
        <w:spacing w:after="0"/>
        <w:rPr>
          <w:rFonts w:ascii="Times New Roman" w:hAnsi="Times New Roman" w:cs="Times New Roman"/>
        </w:rPr>
      </w:pPr>
    </w:p>
    <w:p w:rsidR="008562E2" w:rsidRPr="008562E2" w:rsidRDefault="008562E2" w:rsidP="008562E2">
      <w:pPr>
        <w:spacing w:after="0"/>
        <w:jc w:val="center"/>
        <w:rPr>
          <w:rFonts w:ascii="Times New Roman" w:hAnsi="Times New Roman" w:cs="Times New Roman"/>
          <w:b/>
        </w:rPr>
      </w:pPr>
      <w:r w:rsidRPr="008562E2">
        <w:rPr>
          <w:rFonts w:ascii="Times New Roman" w:hAnsi="Times New Roman" w:cs="Times New Roman"/>
          <w:b/>
        </w:rPr>
        <w:t>INFORMACJA</w:t>
      </w:r>
    </w:p>
    <w:p w:rsidR="008562E2" w:rsidRPr="008562E2" w:rsidRDefault="008562E2" w:rsidP="008562E2">
      <w:pPr>
        <w:spacing w:after="0"/>
        <w:jc w:val="center"/>
        <w:rPr>
          <w:rFonts w:ascii="Times New Roman" w:hAnsi="Times New Roman" w:cs="Times New Roman"/>
        </w:rPr>
      </w:pPr>
      <w:r w:rsidRPr="008562E2">
        <w:rPr>
          <w:rFonts w:ascii="Times New Roman" w:hAnsi="Times New Roman" w:cs="Times New Roman"/>
        </w:rPr>
        <w:t>dla Wykonawców nr 1</w:t>
      </w:r>
    </w:p>
    <w:p w:rsidR="008562E2" w:rsidRPr="008562E2" w:rsidRDefault="008562E2" w:rsidP="008562E2">
      <w:pPr>
        <w:spacing w:after="0"/>
        <w:jc w:val="center"/>
        <w:rPr>
          <w:rFonts w:ascii="Times New Roman" w:hAnsi="Times New Roman" w:cs="Times New Roman"/>
        </w:rPr>
      </w:pPr>
    </w:p>
    <w:p w:rsidR="008562E2" w:rsidRPr="008562E2" w:rsidRDefault="008562E2" w:rsidP="008562E2">
      <w:pPr>
        <w:shd w:val="clear" w:color="auto" w:fill="A6A6A6"/>
        <w:spacing w:after="0"/>
        <w:jc w:val="center"/>
        <w:rPr>
          <w:rFonts w:ascii="Times New Roman" w:hAnsi="Times New Roman" w:cs="Times New Roman"/>
          <w:b/>
          <w:szCs w:val="32"/>
        </w:rPr>
      </w:pPr>
    </w:p>
    <w:p w:rsidR="008562E2" w:rsidRPr="008562E2" w:rsidRDefault="008562E2" w:rsidP="008562E2">
      <w:pPr>
        <w:shd w:val="clear" w:color="auto" w:fill="A6A6A6"/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8562E2">
        <w:rPr>
          <w:rFonts w:ascii="Times New Roman" w:hAnsi="Times New Roman" w:cs="Times New Roman"/>
          <w:b/>
          <w:szCs w:val="32"/>
        </w:rPr>
        <w:t>dot.            Dostawa baz danych BDOT i GESUT dla jednostki ewidencyjnej:</w:t>
      </w:r>
    </w:p>
    <w:p w:rsidR="008562E2" w:rsidRPr="008562E2" w:rsidRDefault="008562E2" w:rsidP="008562E2">
      <w:pPr>
        <w:shd w:val="clear" w:color="auto" w:fill="A6A6A6"/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8562E2">
        <w:rPr>
          <w:rFonts w:ascii="Times New Roman" w:hAnsi="Times New Roman" w:cs="Times New Roman"/>
          <w:b/>
          <w:szCs w:val="32"/>
        </w:rPr>
        <w:t>260801_5.Działoszyce – obszar wiejski (36 obrębów)</w:t>
      </w:r>
    </w:p>
    <w:p w:rsidR="008562E2" w:rsidRPr="008562E2" w:rsidRDefault="008562E2" w:rsidP="008562E2">
      <w:pPr>
        <w:shd w:val="clear" w:color="auto" w:fill="A6A6A6"/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8562E2">
        <w:rPr>
          <w:rFonts w:ascii="Times New Roman" w:hAnsi="Times New Roman" w:cs="Times New Roman"/>
          <w:b/>
          <w:szCs w:val="32"/>
        </w:rPr>
        <w:t>260801_4 Działoszyce</w:t>
      </w:r>
    </w:p>
    <w:p w:rsidR="008562E2" w:rsidRPr="008562E2" w:rsidRDefault="008562E2" w:rsidP="008562E2">
      <w:pPr>
        <w:shd w:val="clear" w:color="auto" w:fill="A6A6A6"/>
        <w:spacing w:after="0"/>
        <w:jc w:val="center"/>
        <w:rPr>
          <w:rFonts w:ascii="Times New Roman" w:hAnsi="Times New Roman" w:cs="Times New Roman"/>
          <w:b/>
          <w:szCs w:val="32"/>
        </w:rPr>
      </w:pP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</w:p>
    <w:p w:rsidR="008562E2" w:rsidRPr="008562E2" w:rsidRDefault="008562E2" w:rsidP="00090C0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562E2">
        <w:rPr>
          <w:rFonts w:ascii="Times New Roman" w:hAnsi="Times New Roman" w:cs="Times New Roman"/>
        </w:rPr>
        <w:t>Zamawiający działając na podstawie art. 38 ust.2 ustawy z dnia 29 stycznia 2004 roku Prawo zamówień publicznych (Dz.U&gt; z 2018 roku poz.1986 ze zmianami-udziela odpowiedzi na zadane pytania:</w:t>
      </w: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562E2">
        <w:rPr>
          <w:rFonts w:ascii="Times New Roman" w:hAnsi="Times New Roman" w:cs="Times New Roman"/>
          <w:u w:val="single"/>
        </w:rPr>
        <w:t xml:space="preserve">Pytanie 1. </w:t>
      </w:r>
    </w:p>
    <w:p w:rsidR="008562E2" w:rsidRPr="008562E2" w:rsidRDefault="008562E2" w:rsidP="00090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62E2">
        <w:rPr>
          <w:rFonts w:ascii="Times New Roman" w:eastAsia="Times New Roman" w:hAnsi="Times New Roman" w:cs="Times New Roman"/>
          <w:lang w:eastAsia="pl-PL"/>
        </w:rPr>
        <w:t>Rozdział III pkt 14: proszę o doprecyzowanie zapisów w zakresie opatrzenia klauzulą operatów w wersji elektronicznej oraz kopii dokumentów, o których mowa w rozdziale III pkt 9</w:t>
      </w:r>
    </w:p>
    <w:p w:rsid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  <w:r w:rsidRPr="008562E2">
        <w:rPr>
          <w:rFonts w:ascii="Times New Roman" w:hAnsi="Times New Roman" w:cs="Times New Roman"/>
        </w:rPr>
        <w:t>Odpowiedź:</w:t>
      </w:r>
    </w:p>
    <w:p w:rsidR="00FC66D3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Opisaną</w:t>
      </w:r>
      <w:r w:rsidR="00FC66D3" w:rsidRPr="00090C07">
        <w:rPr>
          <w:rFonts w:ascii="Times New Roman" w:hAnsi="Times New Roman" w:cs="Times New Roman"/>
          <w:b/>
        </w:rPr>
        <w:t xml:space="preserve"> klauzulę należy umieścić na wykorzystanych analogowych operatach  geodezyjnych pozyskanych z PODGiK. Zamawiający przewiduje zeskanowanie wszystkich operatów dot. gminy Działoszyce w terminie do dnia 1.10.2019r. w ramach odrębnego zlecenia .</w:t>
      </w: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562E2">
        <w:rPr>
          <w:rFonts w:ascii="Times New Roman" w:hAnsi="Times New Roman" w:cs="Times New Roman"/>
          <w:u w:val="single"/>
        </w:rPr>
        <w:t xml:space="preserve">Pytanie 2. </w:t>
      </w:r>
    </w:p>
    <w:p w:rsidR="008562E2" w:rsidRPr="008562E2" w:rsidRDefault="008562E2" w:rsidP="00090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62E2">
        <w:rPr>
          <w:rFonts w:ascii="Times New Roman" w:eastAsia="Times New Roman" w:hAnsi="Times New Roman" w:cs="Times New Roman"/>
          <w:lang w:eastAsia="pl-PL"/>
        </w:rPr>
        <w:t>Proszę o podanie listy podmiotów władających sieciami od których należy pozyskać dane branżowe oraz którym należy przekazać inicjalną bazę danych do weryfikacji</w:t>
      </w:r>
    </w:p>
    <w:p w:rsid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  <w:r w:rsidRPr="008562E2">
        <w:rPr>
          <w:rFonts w:ascii="Times New Roman" w:hAnsi="Times New Roman" w:cs="Times New Roman"/>
        </w:rPr>
        <w:t>Odpowiedź: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Zadaniem wykonawcy jest opracowanie inicjalnej bazy danych GESUT . Na tym etapie do podmiotów władających zwracamy się wyłącznie w przypadku stwierdzonych braków w dokumentacji uzyskanej z PODGiK oraz w bazie roboczej . W ramach tego zlecenia Wykonawca nie przeprowadza uzgodnień w trybie art.28e ustawy prawo geodezyjne i kartograficzne .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Podmioty władające na terenie gminy Działoszyce :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- PGE Dystrybucja SA Rejon Busko Zdrój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- Orange Polska SA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- Netia SA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- Związek Międzygminny „Nidzica” w Kazimierzy wielkiej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 xml:space="preserve">- Urząd Marszałkowski Województwa Świętokrzyskiego 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- Urząd Miasta i Gminy w Działoszycach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 xml:space="preserve">- Świętokrzyski Zarząd Dróg Wojewódzkich w Kielcach 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 xml:space="preserve">- Powiatowy Zarząd Dróg w Pińczowie </w:t>
      </w: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562E2">
        <w:rPr>
          <w:rFonts w:ascii="Times New Roman" w:hAnsi="Times New Roman" w:cs="Times New Roman"/>
          <w:u w:val="single"/>
        </w:rPr>
        <w:t xml:space="preserve">Pytanie 3. </w:t>
      </w:r>
    </w:p>
    <w:p w:rsidR="008562E2" w:rsidRPr="008562E2" w:rsidRDefault="008562E2" w:rsidP="00090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62E2">
        <w:rPr>
          <w:rFonts w:ascii="Times New Roman" w:eastAsia="Times New Roman" w:hAnsi="Times New Roman" w:cs="Times New Roman"/>
          <w:lang w:eastAsia="pl-PL"/>
        </w:rPr>
        <w:lastRenderedPageBreak/>
        <w:t>Rozdział VII pkt 6 proszę o doprecyzowanie o jakie relacje chodzi oraz co dokładnie Wykonawca ma zrobić.</w:t>
      </w:r>
    </w:p>
    <w:p w:rsid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  <w:r w:rsidRPr="008562E2">
        <w:rPr>
          <w:rFonts w:ascii="Times New Roman" w:hAnsi="Times New Roman" w:cs="Times New Roman"/>
        </w:rPr>
        <w:t>Odpowiedź: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Chodzi o doprowadzenie do zgodności z danymi EMiUA .Wszelkie niezgodności winny być zgłoszone Inspektorowi Nadzoru , a sytuacje  których nie można poprawić winny być wyraportowane .</w:t>
      </w:r>
    </w:p>
    <w:p w:rsidR="001B75E7" w:rsidRPr="008562E2" w:rsidRDefault="001B75E7" w:rsidP="00090C07">
      <w:pPr>
        <w:spacing w:after="0"/>
        <w:jc w:val="both"/>
        <w:rPr>
          <w:rFonts w:ascii="Times New Roman" w:hAnsi="Times New Roman" w:cs="Times New Roman"/>
        </w:rPr>
      </w:pPr>
    </w:p>
    <w:p w:rsidR="008562E2" w:rsidRPr="001B75E7" w:rsidRDefault="008562E2" w:rsidP="00090C0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B75E7">
        <w:rPr>
          <w:rFonts w:ascii="Times New Roman" w:hAnsi="Times New Roman" w:cs="Times New Roman"/>
          <w:u w:val="single"/>
        </w:rPr>
        <w:t xml:space="preserve">Pytanie 4. </w:t>
      </w:r>
    </w:p>
    <w:p w:rsidR="008562E2" w:rsidRPr="008562E2" w:rsidRDefault="008562E2" w:rsidP="00090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62E2">
        <w:rPr>
          <w:rFonts w:ascii="Times New Roman" w:eastAsia="Times New Roman" w:hAnsi="Times New Roman" w:cs="Times New Roman"/>
          <w:lang w:eastAsia="pl-PL"/>
        </w:rPr>
        <w:t>Czy w zakresie przedmiotu zamówienia Wykonawca będzie ingerował w część opisową bazy EGiB - jeśli tak to proszę o dokładne opisanie zakresu i metody dokonania tych prac. </w:t>
      </w: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  <w:r w:rsidRPr="008562E2">
        <w:rPr>
          <w:rFonts w:ascii="Times New Roman" w:hAnsi="Times New Roman" w:cs="Times New Roman"/>
        </w:rPr>
        <w:t>Odpowiedź: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W przypadku wykrycia błędów w części opisowej EGiB Starosta Pińczowski jako organ prowadzący EGiB ( jeżeli będzie to możliwe bez odrębnych postepowań administracyjnych oraz opracowania odrębnych map do aktualizacji EGiB )usunie błędy w części opisowej EGiB po przedstawieniu przez wykonawcę  analizy i wyjaśnieniu na czym polega błąd w części opisowej ewidencji gruntów i budynków . Niezgodności należy zgłaszać Inspektorowi Nadzoru i Zamawiającemu .</w:t>
      </w:r>
    </w:p>
    <w:p w:rsidR="001B75E7" w:rsidRDefault="001B75E7" w:rsidP="00090C07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8562E2" w:rsidRPr="001B75E7" w:rsidRDefault="008562E2" w:rsidP="00090C0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B75E7">
        <w:rPr>
          <w:rFonts w:ascii="Times New Roman" w:hAnsi="Times New Roman" w:cs="Times New Roman"/>
          <w:u w:val="single"/>
        </w:rPr>
        <w:t xml:space="preserve">Pytanie 5. </w:t>
      </w:r>
    </w:p>
    <w:p w:rsidR="008562E2" w:rsidRPr="008562E2" w:rsidRDefault="001B75E7" w:rsidP="00090C07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8562E2" w:rsidRPr="008562E2">
        <w:rPr>
          <w:rFonts w:ascii="Times New Roman" w:eastAsia="Times New Roman" w:hAnsi="Times New Roman" w:cs="Times New Roman"/>
          <w:lang w:eastAsia="pl-PL"/>
        </w:rPr>
        <w:t>ozdział VII pkt 8, proszę o doprecyzowanie jakiego typu dokumentację trzeba sporządzić oraz jaka jest szacowana liczba obiektów EGiB dla których będzie trzeba sporządzić dokumentację</w:t>
      </w:r>
    </w:p>
    <w:p w:rsidR="008562E2" w:rsidRPr="008562E2" w:rsidRDefault="008562E2" w:rsidP="00090C07">
      <w:pPr>
        <w:spacing w:after="0"/>
        <w:jc w:val="both"/>
        <w:rPr>
          <w:rFonts w:ascii="Times New Roman" w:hAnsi="Times New Roman" w:cs="Times New Roman"/>
        </w:rPr>
      </w:pPr>
      <w:r w:rsidRPr="008562E2">
        <w:rPr>
          <w:rFonts w:ascii="Times New Roman" w:hAnsi="Times New Roman" w:cs="Times New Roman"/>
        </w:rPr>
        <w:t>Odpowiedź:</w:t>
      </w:r>
    </w:p>
    <w:p w:rsidR="00090C07" w:rsidRPr="00090C07" w:rsidRDefault="00090C07" w:rsidP="00090C07">
      <w:pPr>
        <w:pStyle w:val="Bezodstpw"/>
        <w:jc w:val="both"/>
        <w:rPr>
          <w:rFonts w:ascii="Times New Roman" w:hAnsi="Times New Roman" w:cs="Times New Roman"/>
          <w:b/>
        </w:rPr>
      </w:pPr>
      <w:r w:rsidRPr="00090C07">
        <w:rPr>
          <w:rFonts w:ascii="Times New Roman" w:hAnsi="Times New Roman" w:cs="Times New Roman"/>
          <w:b/>
        </w:rPr>
        <w:t>Wszelkie dokumenty i analizy dot. sytuacji opisanych w punktach poprzednich wykonawca zamieszcza w operacie . Przewiduje się , że będą to przypadki incydentalne .</w:t>
      </w:r>
    </w:p>
    <w:p w:rsidR="00090C07" w:rsidRDefault="00090C07" w:rsidP="00090C07">
      <w:pPr>
        <w:spacing w:after="0"/>
      </w:pPr>
    </w:p>
    <w:p w:rsidR="008562E2" w:rsidRDefault="008562E2" w:rsidP="008562E2">
      <w:pPr>
        <w:spacing w:after="0"/>
      </w:pPr>
    </w:p>
    <w:p w:rsidR="008562E2" w:rsidRDefault="008562E2" w:rsidP="008562E2">
      <w:pPr>
        <w:spacing w:after="0"/>
      </w:pPr>
    </w:p>
    <w:sectPr w:rsidR="0085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B9" w:rsidRDefault="00E115B9" w:rsidP="008562E2">
      <w:pPr>
        <w:spacing w:after="0" w:line="240" w:lineRule="auto"/>
      </w:pPr>
      <w:r>
        <w:separator/>
      </w:r>
    </w:p>
  </w:endnote>
  <w:endnote w:type="continuationSeparator" w:id="0">
    <w:p w:rsidR="00E115B9" w:rsidRDefault="00E115B9" w:rsidP="008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B9" w:rsidRDefault="00E115B9" w:rsidP="008562E2">
      <w:pPr>
        <w:spacing w:after="0" w:line="240" w:lineRule="auto"/>
      </w:pPr>
      <w:r>
        <w:separator/>
      </w:r>
    </w:p>
  </w:footnote>
  <w:footnote w:type="continuationSeparator" w:id="0">
    <w:p w:rsidR="00E115B9" w:rsidRDefault="00E115B9" w:rsidP="008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047F"/>
    <w:multiLevelType w:val="multilevel"/>
    <w:tmpl w:val="79C4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42"/>
    <w:rsid w:val="00090C07"/>
    <w:rsid w:val="0015578A"/>
    <w:rsid w:val="001B75E7"/>
    <w:rsid w:val="005F4E42"/>
    <w:rsid w:val="008562E2"/>
    <w:rsid w:val="00B946DA"/>
    <w:rsid w:val="00CE4259"/>
    <w:rsid w:val="00E115B9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6964-F40F-4003-AFF2-DB97B33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E2"/>
    <w:rPr>
      <w:vertAlign w:val="superscript"/>
    </w:rPr>
  </w:style>
  <w:style w:type="paragraph" w:styleId="Bezodstpw">
    <w:name w:val="No Spacing"/>
    <w:uiPriority w:val="1"/>
    <w:qFormat/>
    <w:rsid w:val="00FC66D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dcterms:created xsi:type="dcterms:W3CDTF">2019-03-18T14:20:00Z</dcterms:created>
  <dcterms:modified xsi:type="dcterms:W3CDTF">2019-03-18T14:20:00Z</dcterms:modified>
</cp:coreProperties>
</file>